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AE" w:rsidRPr="00C15AAE" w:rsidRDefault="00C15AAE" w:rsidP="00C15AAE">
      <w:pPr>
        <w:shd w:val="clear" w:color="auto" w:fill="FCFCFC"/>
        <w:spacing w:after="0" w:line="240" w:lineRule="auto"/>
        <w:jc w:val="center"/>
        <w:textAlignment w:val="baseline"/>
        <w:rPr>
          <w:rFonts w:ascii="Helvetica" w:eastAsia="Times New Roman" w:hAnsi="Helvetica" w:cs="Helvetica"/>
          <w:color w:val="726F6F"/>
          <w:sz w:val="19"/>
          <w:szCs w:val="19"/>
        </w:rPr>
      </w:pPr>
      <w:r w:rsidRPr="00C15AAE">
        <w:rPr>
          <w:rFonts w:ascii="inherit" w:eastAsia="Times New Roman" w:hAnsi="inherit" w:cs="Helvetica"/>
          <w:b/>
          <w:bCs/>
          <w:color w:val="726F6F"/>
          <w:sz w:val="19"/>
        </w:rPr>
        <w:t>ПАМЯТКА</w:t>
      </w:r>
      <w:r w:rsidRPr="00C15AAE">
        <w:rPr>
          <w:rFonts w:ascii="inherit" w:eastAsia="Times New Roman" w:hAnsi="inherit" w:cs="Helvetica"/>
          <w:b/>
          <w:bCs/>
          <w:color w:val="726F6F"/>
          <w:sz w:val="19"/>
          <w:szCs w:val="19"/>
          <w:bdr w:val="none" w:sz="0" w:space="0" w:color="auto" w:frame="1"/>
        </w:rPr>
        <w:br/>
      </w:r>
      <w:r w:rsidRPr="00C15AAE">
        <w:rPr>
          <w:rFonts w:ascii="inherit" w:eastAsia="Times New Roman" w:hAnsi="inherit" w:cs="Helvetica"/>
          <w:b/>
          <w:bCs/>
          <w:color w:val="726F6F"/>
          <w:sz w:val="19"/>
        </w:rPr>
        <w:t>Поведение на воде в летний период</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Независимо от вида водоёма, будь то море, река, озеро, пруд, и места купания: на пляже, в бассейне, в походе, каждый человек должен знать и неукоснительно соблюдать правила поведения и меры безопасности на воде.</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Купаться лучше утром или вечером, когда солнце греет, но нет опасности перегрева. Температура воды должна быть не ниже 18-19 градусов, температура воздуха - 20-25 градусов. Продолжительность купания зависит от температуры воздуха и воды, от влажности воздуха и силы ветра.</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Наиболее благоприятные условия купания - ясная безветренная погода, температура воздуха 25 и более градусов.</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При длительном пребывании человека в воде и при переохлаждении могут возникнуть судороги. Чаще всего судороги охватывают икроножные мышцы.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Следует помнить, что работа сведённой мышцей ускоряет исчезновение судорог.</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 xml:space="preserve">Устранив судороги, нужно плыть к берегу, поскольку они могут охватить мышцы снова. Если судороги </w:t>
      </w:r>
      <w:proofErr w:type="gramStart"/>
      <w:r w:rsidRPr="00C15AAE">
        <w:rPr>
          <w:rFonts w:ascii="Helvetica" w:eastAsia="Times New Roman" w:hAnsi="Helvetica" w:cs="Helvetica"/>
          <w:color w:val="726F6F"/>
          <w:sz w:val="19"/>
          <w:szCs w:val="19"/>
        </w:rPr>
        <w:t>охватили ноги и их не удалось</w:t>
      </w:r>
      <w:proofErr w:type="gramEnd"/>
      <w:r w:rsidRPr="00C15AAE">
        <w:rPr>
          <w:rFonts w:ascii="Helvetica" w:eastAsia="Times New Roman" w:hAnsi="Helvetica" w:cs="Helvetica"/>
          <w:color w:val="726F6F"/>
          <w:sz w:val="19"/>
          <w:szCs w:val="19"/>
        </w:rPr>
        <w:t xml:space="preserve">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чрезвычайного положения, подавление страха и паники.</w:t>
      </w:r>
    </w:p>
    <w:p w:rsidR="00C15AAE" w:rsidRPr="00C15AAE" w:rsidRDefault="00C15AAE" w:rsidP="00C15AAE">
      <w:pPr>
        <w:shd w:val="clear" w:color="auto" w:fill="FCFCFC"/>
        <w:spacing w:after="0" w:line="240" w:lineRule="auto"/>
        <w:textAlignment w:val="baseline"/>
        <w:rPr>
          <w:rFonts w:ascii="Helvetica" w:eastAsia="Times New Roman" w:hAnsi="Helvetica" w:cs="Helvetica"/>
          <w:color w:val="726F6F"/>
          <w:sz w:val="19"/>
          <w:szCs w:val="19"/>
        </w:rPr>
      </w:pPr>
      <w:r w:rsidRPr="00C15AAE">
        <w:rPr>
          <w:rFonts w:ascii="inherit" w:eastAsia="Times New Roman" w:hAnsi="inherit" w:cs="Helvetica"/>
          <w:b/>
          <w:bCs/>
          <w:color w:val="726F6F"/>
          <w:sz w:val="19"/>
        </w:rPr>
        <w:t>Опасности, подстерегающие купальщика.</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Основной специфической травмой в воде является утопление, при котором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С целью предупреждения случаев утопления необходимо соблюдать основные правила поведения на воде:</w:t>
      </w:r>
    </w:p>
    <w:p w:rsidR="00C15AAE" w:rsidRPr="00C15AAE" w:rsidRDefault="00C15AAE" w:rsidP="00C15AAE">
      <w:pPr>
        <w:numPr>
          <w:ilvl w:val="0"/>
          <w:numId w:val="1"/>
        </w:numPr>
        <w:shd w:val="clear" w:color="auto" w:fill="FCFCFC"/>
        <w:spacing w:after="0" w:line="240" w:lineRule="auto"/>
        <w:ind w:left="360"/>
        <w:textAlignment w:val="baseline"/>
        <w:rPr>
          <w:rFonts w:ascii="inherit" w:eastAsia="Times New Roman" w:hAnsi="inherit" w:cs="Helvetica"/>
          <w:color w:val="726F6F"/>
          <w:sz w:val="19"/>
          <w:szCs w:val="19"/>
        </w:rPr>
      </w:pPr>
      <w:r w:rsidRPr="00C15AAE">
        <w:rPr>
          <w:rFonts w:ascii="inherit" w:eastAsia="Times New Roman" w:hAnsi="inherit" w:cs="Helvetica"/>
          <w:color w:val="726F6F"/>
          <w:sz w:val="19"/>
          <w:szCs w:val="19"/>
        </w:rPr>
        <w:t>Не заходить в воду (особенно в глубоких местах), не умея плавать.</w:t>
      </w:r>
    </w:p>
    <w:p w:rsidR="00C15AAE" w:rsidRPr="00C15AAE" w:rsidRDefault="00C15AAE" w:rsidP="00C15AAE">
      <w:pPr>
        <w:numPr>
          <w:ilvl w:val="0"/>
          <w:numId w:val="1"/>
        </w:numPr>
        <w:shd w:val="clear" w:color="auto" w:fill="FCFCFC"/>
        <w:spacing w:after="0" w:line="240" w:lineRule="auto"/>
        <w:ind w:left="360"/>
        <w:textAlignment w:val="baseline"/>
        <w:rPr>
          <w:rFonts w:ascii="inherit" w:eastAsia="Times New Roman" w:hAnsi="inherit" w:cs="Helvetica"/>
          <w:color w:val="726F6F"/>
          <w:sz w:val="19"/>
          <w:szCs w:val="19"/>
        </w:rPr>
      </w:pPr>
      <w:r w:rsidRPr="00C15AAE">
        <w:rPr>
          <w:rFonts w:ascii="inherit" w:eastAsia="Times New Roman" w:hAnsi="inherit" w:cs="Helvetica"/>
          <w:color w:val="726F6F"/>
          <w:sz w:val="19"/>
          <w:szCs w:val="19"/>
        </w:rPr>
        <w:t>Купаться только в разрешённых, хорошо известных местах.</w:t>
      </w:r>
    </w:p>
    <w:p w:rsidR="00C15AAE" w:rsidRPr="00C15AAE" w:rsidRDefault="00C15AAE" w:rsidP="00C15AAE">
      <w:pPr>
        <w:numPr>
          <w:ilvl w:val="0"/>
          <w:numId w:val="1"/>
        </w:numPr>
        <w:shd w:val="clear" w:color="auto" w:fill="FCFCFC"/>
        <w:spacing w:after="0" w:line="240" w:lineRule="auto"/>
        <w:ind w:left="360"/>
        <w:textAlignment w:val="baseline"/>
        <w:rPr>
          <w:rFonts w:ascii="inherit" w:eastAsia="Times New Roman" w:hAnsi="inherit" w:cs="Helvetica"/>
          <w:color w:val="726F6F"/>
          <w:sz w:val="19"/>
          <w:szCs w:val="19"/>
        </w:rPr>
      </w:pPr>
      <w:proofErr w:type="gramStart"/>
      <w:r w:rsidRPr="00C15AAE">
        <w:rPr>
          <w:rFonts w:ascii="inherit" w:eastAsia="Times New Roman" w:hAnsi="inherit" w:cs="Helvetica"/>
          <w:color w:val="726F6F"/>
          <w:sz w:val="19"/>
          <w:szCs w:val="19"/>
        </w:rPr>
        <w:t>Нельзя купаться вблизи водосбросов, шлюзов, мостов, водоворотов, шлюзов, мостов, водоворотов, стремнин.</w:t>
      </w:r>
      <w:proofErr w:type="gramEnd"/>
      <w:r w:rsidRPr="00C15AAE">
        <w:rPr>
          <w:rFonts w:ascii="inherit" w:eastAsia="Times New Roman" w:hAnsi="inherit" w:cs="Helvetica"/>
          <w:color w:val="726F6F"/>
          <w:sz w:val="19"/>
          <w:szCs w:val="19"/>
        </w:rPr>
        <w:t xml:space="preserve"> Запрещается купаться в зоне водозаборных станций, плотин, пристаней, причалов и других гидротехнических сооружений.</w:t>
      </w:r>
    </w:p>
    <w:p w:rsidR="00C15AAE" w:rsidRPr="00C15AAE" w:rsidRDefault="00C15AAE" w:rsidP="00C15AAE">
      <w:pPr>
        <w:numPr>
          <w:ilvl w:val="0"/>
          <w:numId w:val="1"/>
        </w:numPr>
        <w:shd w:val="clear" w:color="auto" w:fill="FCFCFC"/>
        <w:spacing w:after="0" w:line="240" w:lineRule="auto"/>
        <w:ind w:left="360"/>
        <w:textAlignment w:val="baseline"/>
        <w:rPr>
          <w:rFonts w:ascii="inherit" w:eastAsia="Times New Roman" w:hAnsi="inherit" w:cs="Helvetica"/>
          <w:color w:val="726F6F"/>
          <w:sz w:val="19"/>
          <w:szCs w:val="19"/>
        </w:rPr>
      </w:pPr>
      <w:r w:rsidRPr="00C15AAE">
        <w:rPr>
          <w:rFonts w:ascii="inherit" w:eastAsia="Times New Roman" w:hAnsi="inherit" w:cs="Helvetica"/>
          <w:color w:val="726F6F"/>
          <w:sz w:val="19"/>
          <w:szCs w:val="19"/>
        </w:rPr>
        <w:t>Нельзя резко входить в воду или нырять после длительного пребывания на солнце. Периферические сосуды сильно расширены для большей теплоотдачи. При резком охлаждении в воде наступает резкое рефлекторное сокращение мышц, что влечёт за собой остановку дыхания. Нельзя также входить или прыгать в воду сразу после приёма пищи, в состоянии утомления.</w:t>
      </w:r>
    </w:p>
    <w:p w:rsidR="00C15AAE" w:rsidRPr="00C15AAE" w:rsidRDefault="00C15AAE" w:rsidP="00C15AAE">
      <w:pPr>
        <w:numPr>
          <w:ilvl w:val="0"/>
          <w:numId w:val="1"/>
        </w:numPr>
        <w:shd w:val="clear" w:color="auto" w:fill="FCFCFC"/>
        <w:spacing w:after="0" w:line="240" w:lineRule="auto"/>
        <w:ind w:left="360"/>
        <w:textAlignment w:val="baseline"/>
        <w:rPr>
          <w:rFonts w:ascii="inherit" w:eastAsia="Times New Roman" w:hAnsi="inherit" w:cs="Helvetica"/>
          <w:color w:val="726F6F"/>
          <w:sz w:val="19"/>
          <w:szCs w:val="19"/>
        </w:rPr>
      </w:pPr>
      <w:r w:rsidRPr="00C15AAE">
        <w:rPr>
          <w:rFonts w:ascii="inherit" w:eastAsia="Times New Roman" w:hAnsi="inherit" w:cs="Helvetica"/>
          <w:color w:val="726F6F"/>
          <w:sz w:val="19"/>
          <w:szCs w:val="19"/>
        </w:rPr>
        <w:t>Запрещается прыгать в воду в незнакомых местах, проводить игры в воде, связанные с захватом.</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Очень опасно нырять в местах неизвестной глубины, так как можно удариться головой о песок, глину, сломать себе шейные позвонки, потерять сознание и погибнуть. Не менее опасно прыгать головой в воду с плотов, пристаней и других плавучих сооружений. Под водой могут быть сваи, рельсы, камни и т.п. Нырять можно только там, где имеется достаточная глубина, прозрачная вода, ровное дно.</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 xml:space="preserve">Самая большая опасность на воде – водовороты, образующиеся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затягивают </w:t>
      </w:r>
      <w:proofErr w:type="gramStart"/>
      <w:r w:rsidRPr="00C15AAE">
        <w:rPr>
          <w:rFonts w:ascii="Helvetica" w:eastAsia="Times New Roman" w:hAnsi="Helvetica" w:cs="Helvetica"/>
          <w:color w:val="726F6F"/>
          <w:sz w:val="19"/>
          <w:szCs w:val="19"/>
        </w:rPr>
        <w:t>купающегося</w:t>
      </w:r>
      <w:proofErr w:type="gramEnd"/>
      <w:r w:rsidRPr="00C15AAE">
        <w:rPr>
          <w:rFonts w:ascii="Helvetica" w:eastAsia="Times New Roman" w:hAnsi="Helvetica" w:cs="Helvetica"/>
          <w:color w:val="726F6F"/>
          <w:sz w:val="19"/>
          <w:szCs w:val="19"/>
        </w:rPr>
        <w:t xml:space="preserve"> на большую глубину и с такой силой, что даже опытный пловец не всегда в состоянии выплыть.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нужно набрать </w:t>
      </w:r>
      <w:proofErr w:type="gramStart"/>
      <w:r w:rsidRPr="00C15AAE">
        <w:rPr>
          <w:rFonts w:ascii="Helvetica" w:eastAsia="Times New Roman" w:hAnsi="Helvetica" w:cs="Helvetica"/>
          <w:color w:val="726F6F"/>
          <w:sz w:val="19"/>
          <w:szCs w:val="19"/>
        </w:rPr>
        <w:t>побольше</w:t>
      </w:r>
      <w:proofErr w:type="gramEnd"/>
      <w:r w:rsidRPr="00C15AAE">
        <w:rPr>
          <w:rFonts w:ascii="Helvetica" w:eastAsia="Times New Roman" w:hAnsi="Helvetica" w:cs="Helvetica"/>
          <w:color w:val="726F6F"/>
          <w:sz w:val="19"/>
          <w:szCs w:val="19"/>
        </w:rPr>
        <w:t xml:space="preserve"> воздуха в лёгкие, погрузиться в воду и, сделав сильный рывок в сторону по течению, всплыть на поверхность. На поверхности воды сделать это значительно труднее. </w:t>
      </w:r>
      <w:r w:rsidRPr="00C15AAE">
        <w:rPr>
          <w:rFonts w:ascii="Helvetica" w:eastAsia="Times New Roman" w:hAnsi="Helvetica" w:cs="Helvetica"/>
          <w:color w:val="726F6F"/>
          <w:sz w:val="19"/>
          <w:szCs w:val="19"/>
        </w:rPr>
        <w:lastRenderedPageBreak/>
        <w:t>Для ориентации под водой в направлении «верх - низ» надо выпустить несколько пузырьков воздуха, которые всегда поднимаются вверх.</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Опасность для человека в воде представляют водоросли.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заросшие водорослями место нужно принять горизонтальное положение тела, не делать резких движений, осторожно покинуть опасное место. Если все же руки или ноги спутываются стеблями водорослей, нельзя делать резких движений и рывков, иначе петли растений ещё туже затянутся.</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Запрещается оставлять детей на берегу водоёма без присмотра взрослых, умеющих плавать и оказывать первую помощь. Купание детей желательно проводить организованно, группами не более 10 человек. Не разрешайте детям самовольно уходить к водоёмам и купаться.</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Не умея плавать, нельзя находиться в воде на надувном матраце или камере. Надувные камеры, матрацы очень легки, даже слабого ветра и течения достаточно, чтобы отнести их на большие расстояния. Матрац может захлестнуть волной, он может выскользнуть из-под пловца и накрыть его с головой. К тому же любой надувной предмет может иметь скрытый дефект, который не всегда удаётся обнаружить своевременно: из него может выйти воздух и он потеряет плавучесть.</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Одной из причин утопления являются высокие волны. При их наличии лучше держаться подальше от воды. Опасность представляют собой волны, идущие от берега, они могут унести человека далеко воду. Оказавшись в подобных условиях, необходимо как можно быстрее добраться до берега.</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Можно утонуть при потере сознания в результате уменьшения снабжения головного мозга кислородом при задержке дыхания во время ныряния.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C15AAE" w:rsidRPr="00C15AAE" w:rsidRDefault="00C15AAE" w:rsidP="00C15AAE">
      <w:pPr>
        <w:shd w:val="clear" w:color="auto" w:fill="FCFCFC"/>
        <w:spacing w:after="0" w:line="240" w:lineRule="auto"/>
        <w:textAlignment w:val="baseline"/>
        <w:rPr>
          <w:rFonts w:ascii="Helvetica" w:eastAsia="Times New Roman" w:hAnsi="Helvetica" w:cs="Helvetica"/>
          <w:color w:val="726F6F"/>
          <w:sz w:val="19"/>
          <w:szCs w:val="19"/>
        </w:rPr>
      </w:pPr>
      <w:r w:rsidRPr="00C15AAE">
        <w:rPr>
          <w:rFonts w:ascii="inherit" w:eastAsia="Times New Roman" w:hAnsi="inherit" w:cs="Helvetica"/>
          <w:b/>
          <w:bCs/>
          <w:color w:val="726F6F"/>
          <w:sz w:val="19"/>
        </w:rPr>
        <w:t>Первая помощь при утоплении.</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Чаще всего утопающему приходиться оказывать помощь вплавь.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 xml:space="preserve">Если пострадавший опустился на </w:t>
      </w:r>
      <w:proofErr w:type="gramStart"/>
      <w:r w:rsidRPr="00C15AAE">
        <w:rPr>
          <w:rFonts w:ascii="Helvetica" w:eastAsia="Times New Roman" w:hAnsi="Helvetica" w:cs="Helvetica"/>
          <w:color w:val="726F6F"/>
          <w:sz w:val="19"/>
          <w:szCs w:val="19"/>
        </w:rPr>
        <w:t>дно</w:t>
      </w:r>
      <w:proofErr w:type="gramEnd"/>
      <w:r w:rsidRPr="00C15AAE">
        <w:rPr>
          <w:rFonts w:ascii="Helvetica" w:eastAsia="Times New Roman" w:hAnsi="Helvetica" w:cs="Helvetica"/>
          <w:color w:val="726F6F"/>
          <w:sz w:val="19"/>
          <w:szCs w:val="19"/>
        </w:rPr>
        <w:t xml:space="preserve"> и лежит спиной на грунте, то к нему нужно подплыть со стороны головы, подхватить под мышки, оттолкнуться от дна и подняться на поверхность воды.</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Учитывая это, подплывать к утопающему нужно со стороны спины, действовать четко, бесцеремонно, а при необходимости жёстко. После извлечения человека из воды необходимо незамедлительно приступить к оказанию первой помощи.</w:t>
      </w:r>
    </w:p>
    <w:p w:rsidR="00C15AAE" w:rsidRPr="00C15AAE" w:rsidRDefault="00C15AAE" w:rsidP="00C15AAE">
      <w:pPr>
        <w:shd w:val="clear" w:color="auto" w:fill="FCFCFC"/>
        <w:spacing w:after="480" w:line="240" w:lineRule="auto"/>
        <w:textAlignment w:val="baseline"/>
        <w:rPr>
          <w:rFonts w:ascii="Helvetica" w:eastAsia="Times New Roman" w:hAnsi="Helvetica" w:cs="Helvetica"/>
          <w:color w:val="726F6F"/>
          <w:sz w:val="19"/>
          <w:szCs w:val="19"/>
        </w:rPr>
      </w:pPr>
      <w:r w:rsidRPr="00C15AAE">
        <w:rPr>
          <w:rFonts w:ascii="Helvetica" w:eastAsia="Times New Roman" w:hAnsi="Helvetica" w:cs="Helvetica"/>
          <w:color w:val="726F6F"/>
          <w:sz w:val="19"/>
          <w:szCs w:val="19"/>
        </w:rPr>
        <w:t xml:space="preserve">Если пострадавший находится в сознании, у него не нарушено дыхание и пульс, достаточно уложить человека, дать ему горячее питьё, согреть и успокоить. В случае бессознательного состояния необходимо незамедлительно приступить к восстановлению его дыхания. Для этого нужно быстро, в течение 10 - 15 секунд, освободить дыхательные пути от воды, затем пострадавшего следует уложить на спину, быстро удалить из ротовой полости посторонние предметы и приступить к проведению </w:t>
      </w:r>
      <w:r w:rsidRPr="00C15AAE">
        <w:rPr>
          <w:rFonts w:ascii="Helvetica" w:eastAsia="Times New Roman" w:hAnsi="Helvetica" w:cs="Helvetica"/>
          <w:color w:val="726F6F"/>
          <w:sz w:val="19"/>
          <w:szCs w:val="19"/>
        </w:rPr>
        <w:lastRenderedPageBreak/>
        <w:t xml:space="preserve">реанимации: непрямой массаж сердца и искусственное дыхание. Не торопитесь с окончательным выводом о том, что пострадавший мёртв. Сделайте всё возможное, чтобы он выжил. Транспортировать пострадавшего в лечебное заведение нужно после восстановления сердечной деятельности и дыхания. Необходимость госпитализации всех пострадавших связана с опасностью </w:t>
      </w:r>
      <w:proofErr w:type="gramStart"/>
      <w:r w:rsidRPr="00C15AAE">
        <w:rPr>
          <w:rFonts w:ascii="Helvetica" w:eastAsia="Times New Roman" w:hAnsi="Helvetica" w:cs="Helvetica"/>
          <w:color w:val="726F6F"/>
          <w:sz w:val="19"/>
          <w:szCs w:val="19"/>
        </w:rPr>
        <w:t>развития</w:t>
      </w:r>
      <w:proofErr w:type="gramEnd"/>
      <w:r w:rsidRPr="00C15AAE">
        <w:rPr>
          <w:rFonts w:ascii="Helvetica" w:eastAsia="Times New Roman" w:hAnsi="Helvetica" w:cs="Helvetica"/>
          <w:color w:val="726F6F"/>
          <w:sz w:val="19"/>
          <w:szCs w:val="19"/>
        </w:rPr>
        <w:t xml:space="preserve">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остаётся высокой вероятность развития отёка лёгких.</w:t>
      </w:r>
    </w:p>
    <w:p w:rsidR="00B6691B" w:rsidRDefault="00B6691B"/>
    <w:sectPr w:rsidR="00B66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85A8B"/>
    <w:multiLevelType w:val="multilevel"/>
    <w:tmpl w:val="0D2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C15AAE"/>
    <w:rsid w:val="00B6691B"/>
    <w:rsid w:val="00C1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C15AA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15AAE"/>
    <w:rPr>
      <w:b/>
      <w:bCs/>
    </w:rPr>
  </w:style>
  <w:style w:type="paragraph" w:styleId="a4">
    <w:name w:val="Normal (Web)"/>
    <w:basedOn w:val="a"/>
    <w:uiPriority w:val="99"/>
    <w:semiHidden/>
    <w:unhideWhenUsed/>
    <w:rsid w:val="00C15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3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6833</Characters>
  <Application>Microsoft Office Word</Application>
  <DocSecurity>0</DocSecurity>
  <Lines>56</Lines>
  <Paragraphs>16</Paragraphs>
  <ScaleCrop>false</ScaleCrop>
  <Company>diakov.net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2017-08-10T18:56:00Z</dcterms:created>
  <dcterms:modified xsi:type="dcterms:W3CDTF">2017-08-10T18:56:00Z</dcterms:modified>
</cp:coreProperties>
</file>